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E13F49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周至县2025年义务教育学校薄弱环节改善与能力提升建设项目二标段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  <w:lang w:eastAsia="zh-CN"/>
        </w:rPr>
        <w:t>招标清单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  <w:t>编制说明</w:t>
      </w:r>
    </w:p>
    <w:p w14:paraId="6C66E992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bCs/>
          <w:color w:val="auto"/>
          <w:sz w:val="30"/>
          <w:szCs w:val="30"/>
        </w:rPr>
      </w:pPr>
    </w:p>
    <w:p w14:paraId="354ECF8F">
      <w:pPr>
        <w:spacing w:line="360" w:lineRule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  <w:t>一、改造范围：</w:t>
      </w:r>
    </w:p>
    <w:p w14:paraId="4BFA55C7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  <w:lang w:val="en-US" w:eastAsia="zh-CN"/>
        </w:rPr>
        <w:t>1.周至县翠峰镇中心学校改造项目包括：宿舍楼装饰工程、校宿办楼装饰工程、餐厅装饰工程、餐厅室外工程、教学楼装饰工程、宿舍楼电气工程、校宿办楼电气工程；</w:t>
      </w:r>
    </w:p>
    <w:p w14:paraId="57545D37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2.周至县竹峪中学改造项目包括：崇德楼装修工程、操场改造工程、轩昂楼装修工程、德馨装修工程；</w:t>
      </w:r>
    </w:p>
    <w:p w14:paraId="1A9B0BB6">
      <w:pPr>
        <w:spacing w:line="360" w:lineRule="auto"/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lang w:val="en-US" w:eastAsia="zh-CN"/>
        </w:rPr>
        <w:t>3.周至县青化镇新白寨小学操场改造项目包括：小学操场改造工程；</w:t>
      </w:r>
    </w:p>
    <w:p w14:paraId="1D80DD0B">
      <w:pPr>
        <w:spacing w:line="360" w:lineRule="auto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二、编制依据</w:t>
      </w:r>
    </w:p>
    <w:p w14:paraId="4AE936F3">
      <w:pPr>
        <w:spacing w:line="360" w:lineRule="auto"/>
        <w:ind w:firstLine="280" w:firstLineChars="100"/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1. 设计图纸，图纸答疑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、财政评审成果文件</w:t>
      </w:r>
    </w:p>
    <w:p w14:paraId="5688A6B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2.《陕西省建设工程工程量清单计价规则2009》，《陕西省建筑装饰工程消耗量定额2004》、《全国修缮土建工程陕西省价目表2001》。</w:t>
      </w:r>
    </w:p>
    <w:p w14:paraId="3859335A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建设工程项目有关的标准、规范、图集、技术资料</w:t>
      </w:r>
    </w:p>
    <w:p w14:paraId="4C55C513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28"/>
          <w:szCs w:val="28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28"/>
          <w:szCs w:val="28"/>
        </w:rPr>
        <w:t>.工程量清单是工程项目的简单描述，报价时应结合相关技术规范要求和设计图纸报价</w:t>
      </w:r>
    </w:p>
    <w:p w14:paraId="0C4904A8">
      <w:pPr>
        <w:spacing w:line="360" w:lineRule="auto"/>
        <w:ind w:left="279" w:leftChars="133" w:firstLine="0" w:firstLineChars="0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.造价软件应用广联达云计价平台GCCP6.0,版本：6.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41</w:t>
      </w:r>
      <w:r>
        <w:rPr>
          <w:rFonts w:hint="eastAsia" w:ascii="方正仿宋_GB2312" w:hAnsi="方正仿宋_GB2312" w:eastAsia="方正仿宋_GB2312" w:cs="方正仿宋_GB2312"/>
          <w:sz w:val="30"/>
          <w:szCs w:val="30"/>
        </w:rPr>
        <w:t>00.23.</w:t>
      </w: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122</w:t>
      </w:r>
    </w:p>
    <w:p w14:paraId="750B6D03">
      <w:pPr>
        <w:spacing w:line="360" w:lineRule="auto"/>
        <w:ind w:left="280" w:hanging="301" w:hangingChars="100"/>
        <w:rPr>
          <w:rFonts w:hint="eastAsia" w:ascii="方正仿宋_GB2312" w:hAnsi="方正仿宋_GB2312" w:eastAsia="方正仿宋_GB2312" w:cs="方正仿宋_GB2312"/>
          <w:b/>
          <w:sz w:val="30"/>
          <w:szCs w:val="30"/>
        </w:rPr>
      </w:pPr>
      <w:r>
        <w:rPr>
          <w:rFonts w:hint="eastAsia" w:ascii="方正仿宋_GB2312" w:hAnsi="方正仿宋_GB2312" w:eastAsia="方正仿宋_GB2312" w:cs="方正仿宋_GB2312"/>
          <w:b/>
          <w:sz w:val="30"/>
          <w:szCs w:val="30"/>
        </w:rPr>
        <w:t>三、其他说明</w:t>
      </w:r>
    </w:p>
    <w:p w14:paraId="7599B93B">
      <w:pPr>
        <w:spacing w:line="360" w:lineRule="auto"/>
        <w:ind w:firstLine="280" w:firstLineChars="100"/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lang w:eastAsia="zh-CN"/>
        </w:rPr>
        <w:t>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BB0CAEB7-A0F4-4745-9561-C9971B83CF9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VhNWIzNTc5MTM3MTRmNzFmOTA4YTBhMzZhZTQ2Y2YifQ=="/>
  </w:docVars>
  <w:rsids>
    <w:rsidRoot w:val="007C3BF1"/>
    <w:rsid w:val="000124A0"/>
    <w:rsid w:val="00062B65"/>
    <w:rsid w:val="00123F0F"/>
    <w:rsid w:val="002313BB"/>
    <w:rsid w:val="002B2D41"/>
    <w:rsid w:val="00300940"/>
    <w:rsid w:val="00363A04"/>
    <w:rsid w:val="003E2174"/>
    <w:rsid w:val="00405FBC"/>
    <w:rsid w:val="00564E67"/>
    <w:rsid w:val="005B6EF8"/>
    <w:rsid w:val="007C3BF1"/>
    <w:rsid w:val="00864A2B"/>
    <w:rsid w:val="00911FFF"/>
    <w:rsid w:val="00E43DC0"/>
    <w:rsid w:val="00F84C47"/>
    <w:rsid w:val="010B1D1F"/>
    <w:rsid w:val="023A66EE"/>
    <w:rsid w:val="04B54A0D"/>
    <w:rsid w:val="04ED095A"/>
    <w:rsid w:val="04F2773C"/>
    <w:rsid w:val="06EB298E"/>
    <w:rsid w:val="092C326F"/>
    <w:rsid w:val="0A9E4B0F"/>
    <w:rsid w:val="0C2C7D8B"/>
    <w:rsid w:val="0C71390F"/>
    <w:rsid w:val="0CC2600D"/>
    <w:rsid w:val="0CE041E5"/>
    <w:rsid w:val="107B4B18"/>
    <w:rsid w:val="1236181F"/>
    <w:rsid w:val="128E439F"/>
    <w:rsid w:val="15882ECE"/>
    <w:rsid w:val="16853E40"/>
    <w:rsid w:val="190A5205"/>
    <w:rsid w:val="19DE3611"/>
    <w:rsid w:val="19EB06E3"/>
    <w:rsid w:val="19ED5DAC"/>
    <w:rsid w:val="1A516B2E"/>
    <w:rsid w:val="1BA2375C"/>
    <w:rsid w:val="1C3F0E7D"/>
    <w:rsid w:val="1C893D51"/>
    <w:rsid w:val="1C931403"/>
    <w:rsid w:val="1ED9493B"/>
    <w:rsid w:val="20C55B80"/>
    <w:rsid w:val="22B74C2B"/>
    <w:rsid w:val="232E6914"/>
    <w:rsid w:val="23644D66"/>
    <w:rsid w:val="24286B52"/>
    <w:rsid w:val="25157EDD"/>
    <w:rsid w:val="253117B2"/>
    <w:rsid w:val="258D66DC"/>
    <w:rsid w:val="25F4737A"/>
    <w:rsid w:val="28333D17"/>
    <w:rsid w:val="2A646351"/>
    <w:rsid w:val="2C453EE2"/>
    <w:rsid w:val="317C2673"/>
    <w:rsid w:val="32967C02"/>
    <w:rsid w:val="32E006E4"/>
    <w:rsid w:val="363A0F2B"/>
    <w:rsid w:val="37A4253C"/>
    <w:rsid w:val="395716EB"/>
    <w:rsid w:val="3A306308"/>
    <w:rsid w:val="3B2230E7"/>
    <w:rsid w:val="3BC765AD"/>
    <w:rsid w:val="3CD665A7"/>
    <w:rsid w:val="3D99509E"/>
    <w:rsid w:val="3F242C68"/>
    <w:rsid w:val="411C0175"/>
    <w:rsid w:val="412D70FE"/>
    <w:rsid w:val="419D703A"/>
    <w:rsid w:val="44824EB1"/>
    <w:rsid w:val="470B1C8F"/>
    <w:rsid w:val="49C16F7D"/>
    <w:rsid w:val="4B0E49AC"/>
    <w:rsid w:val="4BB07E47"/>
    <w:rsid w:val="4BF36CAC"/>
    <w:rsid w:val="4E792450"/>
    <w:rsid w:val="4EA266DC"/>
    <w:rsid w:val="514E3C61"/>
    <w:rsid w:val="56D26326"/>
    <w:rsid w:val="57913E42"/>
    <w:rsid w:val="5D175BD9"/>
    <w:rsid w:val="5E991BE3"/>
    <w:rsid w:val="5F3B6A32"/>
    <w:rsid w:val="61C15914"/>
    <w:rsid w:val="62AC2121"/>
    <w:rsid w:val="62CF4061"/>
    <w:rsid w:val="645E569D"/>
    <w:rsid w:val="673843D7"/>
    <w:rsid w:val="6B79100E"/>
    <w:rsid w:val="71D74819"/>
    <w:rsid w:val="73BB7E59"/>
    <w:rsid w:val="746626FF"/>
    <w:rsid w:val="75BF18CC"/>
    <w:rsid w:val="77AC393C"/>
    <w:rsid w:val="7B3327D1"/>
    <w:rsid w:val="7B7B1381"/>
    <w:rsid w:val="7F1075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581</Words>
  <Characters>658</Characters>
  <Lines>4</Lines>
  <Paragraphs>1</Paragraphs>
  <TotalTime>7</TotalTime>
  <ScaleCrop>false</ScaleCrop>
  <LinksUpToDate>false</LinksUpToDate>
  <CharactersWithSpaces>663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Alive</cp:lastModifiedBy>
  <dcterms:modified xsi:type="dcterms:W3CDTF">2025-07-17T03:39:56Z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8B44E611F0F143AA814926EDEC61284A</vt:lpwstr>
  </property>
  <property fmtid="{D5CDD505-2E9C-101B-9397-08002B2CF9AE}" pid="4" name="KSOTemplateDocerSaveRecord">
    <vt:lpwstr>eyJoZGlkIjoiZDE0ODkxMjc0NWFhNjU1YWQ3YmM0ZTNmMmNiMjUxMmEiLCJ1c2VySWQiOiIyMDgyMDUxNDMifQ==</vt:lpwstr>
  </property>
</Properties>
</file>